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76882" w:rsidRDefault="00B57FF2" w:rsidP="00B57FF2">
      <w:pPr>
        <w:tabs>
          <w:tab w:val="left" w:pos="3544"/>
        </w:tabs>
        <w:rPr>
          <w:sz w:val="20"/>
          <w:szCs w:val="2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7EC47AC6" wp14:editId="52A6F211">
                <wp:simplePos x="0" y="0"/>
                <wp:positionH relativeFrom="margin">
                  <wp:posOffset>10556</wp:posOffset>
                </wp:positionH>
                <wp:positionV relativeFrom="paragraph">
                  <wp:posOffset>-378889</wp:posOffset>
                </wp:positionV>
                <wp:extent cx="3420093" cy="390525"/>
                <wp:effectExtent l="0" t="0" r="9525" b="952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FF2" w:rsidRDefault="00B57FF2" w:rsidP="00B57FF2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C47AC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.85pt;margin-top:-29.85pt;width:269.3pt;height:30.75pt;z-index:251675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" stroked="f">
                <v:textbox>
                  <w:txbxContent>
                    <w:p w:rsidR="00B57FF2" w:rsidRDefault="00B57FF2" w:rsidP="00B57FF2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3088" behindDoc="0" locked="0" layoutInCell="1" allowOverlap="1" wp14:anchorId="55B2EBA2" wp14:editId="4C0682E9">
            <wp:simplePos x="0" y="0"/>
            <wp:positionH relativeFrom="margin">
              <wp:align>right</wp:align>
            </wp:positionH>
            <wp:positionV relativeFrom="paragraph">
              <wp:posOffset>-382905</wp:posOffset>
            </wp:positionV>
            <wp:extent cx="7197090" cy="382905"/>
            <wp:effectExtent l="0" t="0" r="381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7512">
        <w:rPr>
          <w:rFonts w:ascii="Arial" w:eastAsia="Arial" w:hAnsi="Arial" w:cs="Arial"/>
          <w:i/>
          <w:iCs/>
          <w:color w:val="808080"/>
          <w:sz w:val="24"/>
          <w:szCs w:val="24"/>
        </w:rPr>
        <w:t>Tuileachadh</w:t>
      </w:r>
      <w:r w:rsidR="00E07512"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 w:rsidR="00E07512">
        <w:rPr>
          <w:rFonts w:ascii="Arial" w:eastAsia="Arial" w:hAnsi="Arial" w:cs="Arial"/>
          <w:b/>
          <w:bCs/>
          <w:sz w:val="28"/>
          <w:szCs w:val="28"/>
        </w:rPr>
        <w:t>Tuileachadh ann an</w:t>
      </w:r>
      <w:r w:rsidR="008517EE">
        <w:rPr>
          <w:rFonts w:ascii="Arial" w:eastAsia="Arial" w:hAnsi="Arial" w:cs="Arial"/>
          <w:b/>
          <w:bCs/>
          <w:sz w:val="28"/>
          <w:szCs w:val="28"/>
        </w:rPr>
        <w:t xml:space="preserve"> ELDC – </w:t>
      </w:r>
      <w:r w:rsidR="00E07512">
        <w:rPr>
          <w:rFonts w:ascii="Arial" w:eastAsia="Arial" w:hAnsi="Arial" w:cs="Arial"/>
          <w:b/>
          <w:bCs/>
          <w:sz w:val="28"/>
          <w:szCs w:val="28"/>
        </w:rPr>
        <w:t xml:space="preserve">Gnìomh Neach-ionnsachaidh </w:t>
      </w:r>
    </w:p>
    <w:p w:rsidR="00176882" w:rsidRDefault="008517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47625</wp:posOffset>
                </wp:positionV>
                <wp:extent cx="740283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11D31C0" id="Shape 2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3.75pt" to="572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62" w:lineRule="exact"/>
        <w:rPr>
          <w:sz w:val="24"/>
          <w:szCs w:val="24"/>
        </w:rPr>
      </w:pPr>
    </w:p>
    <w:p w:rsidR="00176882" w:rsidRDefault="00E07512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Carson a tha dragh air</w:t>
      </w:r>
      <w:r w:rsidR="008517EE">
        <w:rPr>
          <w:rFonts w:ascii="Arial" w:eastAsia="Arial" w:hAnsi="Arial" w:cs="Arial"/>
          <w:b/>
          <w:bCs/>
          <w:sz w:val="28"/>
          <w:szCs w:val="28"/>
        </w:rPr>
        <w:t xml:space="preserve"> Vivek 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gun tuilich an taigh aige? </w:t>
      </w: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12" w:lineRule="exact"/>
        <w:rPr>
          <w:sz w:val="24"/>
          <w:szCs w:val="24"/>
        </w:rPr>
      </w:pPr>
    </w:p>
    <w:p w:rsidR="00176882" w:rsidRDefault="00E07512">
      <w:pPr>
        <w:numPr>
          <w:ilvl w:val="0"/>
          <w:numId w:val="1"/>
        </w:numPr>
        <w:tabs>
          <w:tab w:val="left" w:pos="1040"/>
        </w:tabs>
        <w:ind w:left="1040" w:hanging="3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Geàrr a-mach na cairtean gu h-ìosal agus roinn iad sna seòrsaichean a leanas:  </w:t>
      </w:r>
    </w:p>
    <w:p w:rsidR="00176882" w:rsidRDefault="00176882">
      <w:pPr>
        <w:spacing w:line="119" w:lineRule="exact"/>
        <w:rPr>
          <w:rFonts w:ascii="Arial" w:eastAsia="Arial" w:hAnsi="Arial" w:cs="Arial"/>
        </w:rPr>
      </w:pPr>
    </w:p>
    <w:p w:rsidR="00176882" w:rsidRDefault="00E07512">
      <w:pPr>
        <w:numPr>
          <w:ilvl w:val="2"/>
          <w:numId w:val="1"/>
        </w:numPr>
        <w:tabs>
          <w:tab w:val="left" w:pos="2120"/>
        </w:tabs>
        <w:ind w:left="2120" w:hanging="24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Adhbharan tuileachaidh</w:t>
      </w:r>
    </w:p>
    <w:p w:rsidR="00176882" w:rsidRDefault="00176882">
      <w:pPr>
        <w:spacing w:line="119" w:lineRule="exact"/>
        <w:rPr>
          <w:rFonts w:ascii="Arial" w:eastAsia="Arial" w:hAnsi="Arial" w:cs="Arial"/>
        </w:rPr>
      </w:pPr>
    </w:p>
    <w:p w:rsidR="00176882" w:rsidRDefault="00E07512">
      <w:pPr>
        <w:numPr>
          <w:ilvl w:val="2"/>
          <w:numId w:val="1"/>
        </w:numPr>
        <w:tabs>
          <w:tab w:val="left" w:pos="2120"/>
        </w:tabs>
        <w:ind w:left="2120" w:hanging="24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Fuasglaidhean</w:t>
      </w:r>
    </w:p>
    <w:p w:rsidR="00176882" w:rsidRDefault="00176882">
      <w:pPr>
        <w:spacing w:line="121" w:lineRule="exact"/>
        <w:rPr>
          <w:rFonts w:ascii="Arial" w:eastAsia="Arial" w:hAnsi="Arial" w:cs="Arial"/>
        </w:rPr>
      </w:pPr>
    </w:p>
    <w:p w:rsidR="00176882" w:rsidRDefault="00E07512">
      <w:pPr>
        <w:numPr>
          <w:ilvl w:val="2"/>
          <w:numId w:val="1"/>
        </w:numPr>
        <w:tabs>
          <w:tab w:val="left" w:pos="2120"/>
        </w:tabs>
        <w:ind w:left="2120" w:hanging="24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Tuilleadh fiosrachaidh</w:t>
      </w:r>
    </w:p>
    <w:p w:rsidR="00176882" w:rsidRDefault="00176882">
      <w:pPr>
        <w:spacing w:line="247" w:lineRule="exact"/>
        <w:rPr>
          <w:rFonts w:ascii="Arial" w:eastAsia="Arial" w:hAnsi="Arial" w:cs="Arial"/>
        </w:rPr>
      </w:pPr>
    </w:p>
    <w:p w:rsidR="00176882" w:rsidRDefault="008517EE">
      <w:pPr>
        <w:numPr>
          <w:ilvl w:val="0"/>
          <w:numId w:val="1"/>
        </w:numPr>
        <w:tabs>
          <w:tab w:val="left" w:pos="1040"/>
        </w:tabs>
        <w:spacing w:line="236" w:lineRule="auto"/>
        <w:ind w:left="1040" w:right="1360" w:hanging="3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</w:t>
      </w:r>
      <w:r w:rsidR="00E07512">
        <w:rPr>
          <w:rFonts w:ascii="Arial" w:eastAsia="Arial" w:hAnsi="Arial" w:cs="Arial"/>
        </w:rPr>
        <w:t xml:space="preserve">èan deasbad air mar a dh’fhaodadh gach aon de na h-adhbharan buaidh a thoirt air tuileachadh agus mar a dh’fhaodas gach aon de na fuasglaidhean cuideachadh le cunnart a lùghdachadh. </w:t>
      </w:r>
    </w:p>
    <w:p w:rsidR="00176882" w:rsidRDefault="00176882">
      <w:pPr>
        <w:spacing w:line="240" w:lineRule="exact"/>
        <w:rPr>
          <w:rFonts w:ascii="Arial" w:eastAsia="Arial" w:hAnsi="Arial" w:cs="Arial"/>
        </w:rPr>
      </w:pPr>
    </w:p>
    <w:p w:rsidR="00176882" w:rsidRDefault="00E07512">
      <w:pPr>
        <w:numPr>
          <w:ilvl w:val="0"/>
          <w:numId w:val="1"/>
        </w:numPr>
        <w:tabs>
          <w:tab w:val="left" w:pos="1040"/>
        </w:tabs>
        <w:ind w:left="1040" w:hanging="3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Faigh na cairtean adhbharan agus roinn iad anns an seòrsaichean a leanas: </w:t>
      </w:r>
    </w:p>
    <w:p w:rsidR="00176882" w:rsidRDefault="00176882">
      <w:pPr>
        <w:spacing w:line="116" w:lineRule="exact"/>
        <w:rPr>
          <w:rFonts w:ascii="Arial" w:eastAsia="Arial" w:hAnsi="Arial" w:cs="Arial"/>
        </w:rPr>
      </w:pPr>
    </w:p>
    <w:p w:rsidR="00176882" w:rsidRDefault="00E07512">
      <w:pPr>
        <w:numPr>
          <w:ilvl w:val="1"/>
          <w:numId w:val="1"/>
        </w:numPr>
        <w:tabs>
          <w:tab w:val="left" w:pos="1960"/>
        </w:tabs>
        <w:ind w:left="1960" w:hanging="367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Daonna</w:t>
      </w:r>
    </w:p>
    <w:p w:rsidR="00176882" w:rsidRDefault="00176882">
      <w:pPr>
        <w:spacing w:line="119" w:lineRule="exact"/>
        <w:rPr>
          <w:rFonts w:ascii="Symbol" w:eastAsia="Symbol" w:hAnsi="Symbol" w:cs="Symbol"/>
        </w:rPr>
      </w:pPr>
    </w:p>
    <w:p w:rsidR="00176882" w:rsidRDefault="00E07512">
      <w:pPr>
        <w:numPr>
          <w:ilvl w:val="1"/>
          <w:numId w:val="1"/>
        </w:numPr>
        <w:tabs>
          <w:tab w:val="left" w:pos="1960"/>
        </w:tabs>
        <w:ind w:left="1960" w:hanging="367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Fiosaigeach</w:t>
      </w:r>
    </w:p>
    <w:p w:rsidR="00176882" w:rsidRDefault="00176882">
      <w:pPr>
        <w:spacing w:line="249" w:lineRule="exact"/>
        <w:rPr>
          <w:rFonts w:ascii="Symbol" w:eastAsia="Symbol" w:hAnsi="Symbol" w:cs="Symbol"/>
        </w:rPr>
      </w:pPr>
    </w:p>
    <w:p w:rsidR="00176882" w:rsidRDefault="00E07512">
      <w:pPr>
        <w:numPr>
          <w:ilvl w:val="0"/>
          <w:numId w:val="1"/>
        </w:numPr>
        <w:tabs>
          <w:tab w:val="left" w:pos="1040"/>
        </w:tabs>
        <w:spacing w:line="235" w:lineRule="auto"/>
        <w:ind w:left="1040" w:right="186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Dèan deasbad air </w:t>
      </w:r>
      <w:r w:rsidR="00186362">
        <w:rPr>
          <w:rFonts w:ascii="Arial" w:eastAsia="Arial" w:hAnsi="Arial" w:cs="Arial"/>
        </w:rPr>
        <w:t xml:space="preserve">na </w:t>
      </w:r>
      <w:r>
        <w:rPr>
          <w:rFonts w:ascii="Arial" w:eastAsia="Arial" w:hAnsi="Arial" w:cs="Arial"/>
        </w:rPr>
        <w:t xml:space="preserve">coltachdan agus </w:t>
      </w:r>
      <w:r w:rsidR="00186362">
        <w:rPr>
          <w:rFonts w:ascii="Arial" w:eastAsia="Arial" w:hAnsi="Arial" w:cs="Arial"/>
        </w:rPr>
        <w:t xml:space="preserve">na </w:t>
      </w:r>
      <w:r>
        <w:rPr>
          <w:rFonts w:ascii="Arial" w:eastAsia="Arial" w:hAnsi="Arial" w:cs="Arial"/>
        </w:rPr>
        <w:t xml:space="preserve">diofaran ann an adhbharan daonna agus fiosaigeach </w:t>
      </w:r>
      <w:r w:rsidR="00186362">
        <w:rPr>
          <w:rFonts w:ascii="Arial" w:eastAsia="Arial" w:hAnsi="Arial" w:cs="Arial"/>
        </w:rPr>
        <w:t xml:space="preserve">airson tuileachadh ann am Bangladais agus san RA. </w:t>
      </w:r>
    </w:p>
    <w:p w:rsidR="00176882" w:rsidRDefault="00176882">
      <w:pPr>
        <w:spacing w:line="2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562" w:tblpY="84"/>
        <w:tblW w:w="9736" w:type="dxa"/>
        <w:tblLook w:val="04A0" w:firstRow="1" w:lastRow="0" w:firstColumn="1" w:lastColumn="0" w:noHBand="0" w:noVBand="1"/>
      </w:tblPr>
      <w:tblGrid>
        <w:gridCol w:w="4868"/>
        <w:gridCol w:w="4868"/>
      </w:tblGrid>
      <w:tr w:rsidR="008F4121" w:rsidTr="008A3732">
        <w:trPr>
          <w:trHeight w:val="212"/>
        </w:trPr>
        <w:tc>
          <w:tcPr>
            <w:tcW w:w="4868" w:type="dxa"/>
            <w:vAlign w:val="center"/>
          </w:tcPr>
          <w:p w:rsidR="008A3732" w:rsidRDefault="008A3732" w:rsidP="008F4121">
            <w:pPr>
              <w:tabs>
                <w:tab w:val="left" w:pos="5440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8F4121" w:rsidRDefault="008F4121" w:rsidP="008F4121">
            <w:pPr>
              <w:tabs>
                <w:tab w:val="left" w:pos="5440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Bangladais air crìochan nan Innseachan agus Àisia</w:t>
            </w:r>
          </w:p>
          <w:p w:rsidR="008A3732" w:rsidRPr="008F4121" w:rsidRDefault="008A3732" w:rsidP="008F4121">
            <w:pPr>
              <w:tabs>
                <w:tab w:val="left" w:pos="5440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8F4121" w:rsidRPr="008F4121" w:rsidRDefault="008F4121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8F4121"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Bangladais buailteach do chearcaill-gaoithe</w:t>
            </w:r>
          </w:p>
        </w:tc>
      </w:tr>
      <w:tr w:rsidR="008F4121" w:rsidTr="008A3732">
        <w:trPr>
          <w:trHeight w:val="212"/>
        </w:trPr>
        <w:tc>
          <w:tcPr>
            <w:tcW w:w="4868" w:type="dxa"/>
            <w:vAlign w:val="center"/>
          </w:tcPr>
          <w:p w:rsidR="008A3732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8F4121" w:rsidRDefault="008F4121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8F4121">
              <w:rPr>
                <w:rFonts w:ascii="Arial" w:eastAsia="Arial" w:hAnsi="Arial" w:cs="Arial"/>
                <w:b/>
                <w:bCs/>
                <w:sz w:val="28"/>
                <w:szCs w:val="28"/>
              </w:rPr>
              <w:t>Faodaidh suidheachaidhean sìde thairis air Bàgh Bheangàil gaothan a ghineadh de suas ri 200km san uair.</w:t>
            </w:r>
          </w:p>
          <w:p w:rsidR="008A3732" w:rsidRPr="008F4121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8F4121" w:rsidRPr="008F4121" w:rsidRDefault="008F4121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Vivek a’ fuireach còmhla ri a bhean agus 5nar chloinne.</w:t>
            </w:r>
            <w:r w:rsidR="00E24CB6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A3732"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a mhàthair a’ fuireach còmhla riutha cuideachd</w:t>
            </w: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>.</w:t>
            </w:r>
          </w:p>
        </w:tc>
      </w:tr>
      <w:tr w:rsidR="008F4121" w:rsidTr="008A3732">
        <w:trPr>
          <w:trHeight w:val="234"/>
        </w:trPr>
        <w:tc>
          <w:tcPr>
            <w:tcW w:w="4868" w:type="dxa"/>
            <w:vAlign w:val="center"/>
          </w:tcPr>
          <w:p w:rsidR="008A3732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8F4121" w:rsidRDefault="008F4121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S e tuathanach a th’ ann an Vivek. </w:t>
            </w:r>
            <w:r w:rsidRPr="008F4121">
              <w:rPr>
                <w:rFonts w:ascii="Arial" w:eastAsia="Arial" w:hAnsi="Arial" w:cs="Arial"/>
                <w:b/>
                <w:bCs/>
                <w:sz w:val="28"/>
                <w:szCs w:val="28"/>
              </w:rPr>
              <w:t>Bidh e a’ cur glasraich faisg air a’ bhaile.</w:t>
            </w:r>
          </w:p>
          <w:p w:rsidR="008A3732" w:rsidRPr="008F4121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8F4121" w:rsidRPr="008430F3" w:rsidRDefault="008A3732" w:rsidP="008F4121">
            <w:pPr>
              <w:rPr>
                <w:rFonts w:ascii="Arial" w:eastAsia="Arial" w:hAnsi="Arial" w:cs="Arial"/>
                <w:b/>
                <w:bCs/>
              </w:rPr>
            </w:pPr>
            <w:r w:rsidRPr="008430F3">
              <w:rPr>
                <w:rFonts w:ascii="Arial" w:eastAsia="Arial" w:hAnsi="Arial" w:cs="Arial"/>
                <w:b/>
                <w:bCs/>
              </w:rPr>
              <w:t>Tha sileadh-uisge trom seusanail.</w:t>
            </w:r>
          </w:p>
        </w:tc>
      </w:tr>
      <w:tr w:rsidR="008F4121" w:rsidTr="008A3732">
        <w:trPr>
          <w:trHeight w:val="191"/>
        </w:trPr>
        <w:tc>
          <w:tcPr>
            <w:tcW w:w="4868" w:type="dxa"/>
            <w:vAlign w:val="center"/>
          </w:tcPr>
          <w:p w:rsidR="008A3732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8F4121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Chaidh dithis de theaghlach Vivek a bhàthadh o chionn ochd bliadhna.</w:t>
            </w:r>
          </w:p>
          <w:p w:rsidR="008A3732" w:rsidRPr="008F4121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8F4121" w:rsidRPr="008F4121" w:rsidRDefault="008A3732" w:rsidP="008F412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8A3732"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Vivek a’ fuireach ann am baile beag air an tuath ann am Bangladais.</w:t>
            </w:r>
          </w:p>
        </w:tc>
      </w:tr>
    </w:tbl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326" w:lineRule="exact"/>
        <w:rPr>
          <w:sz w:val="24"/>
          <w:szCs w:val="24"/>
        </w:rPr>
      </w:pPr>
    </w:p>
    <w:p w:rsidR="008F4121" w:rsidRDefault="008F4121">
      <w:pPr>
        <w:spacing w:line="326" w:lineRule="exact"/>
        <w:rPr>
          <w:sz w:val="24"/>
          <w:szCs w:val="24"/>
        </w:rPr>
      </w:pPr>
    </w:p>
    <w:p w:rsidR="008F4121" w:rsidRDefault="008F4121">
      <w:pPr>
        <w:spacing w:line="326" w:lineRule="exact"/>
        <w:rPr>
          <w:sz w:val="24"/>
          <w:szCs w:val="24"/>
        </w:rPr>
      </w:pPr>
    </w:p>
    <w:p w:rsidR="008F4121" w:rsidRDefault="008F4121">
      <w:pPr>
        <w:spacing w:line="326" w:lineRule="exact"/>
        <w:rPr>
          <w:sz w:val="24"/>
          <w:szCs w:val="24"/>
        </w:rPr>
      </w:pPr>
    </w:p>
    <w:p w:rsidR="008F4121" w:rsidRDefault="008F4121">
      <w:pPr>
        <w:spacing w:line="326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378" w:lineRule="exact"/>
        <w:rPr>
          <w:sz w:val="24"/>
          <w:szCs w:val="24"/>
        </w:rPr>
      </w:pPr>
    </w:p>
    <w:p w:rsidR="00176882" w:rsidRDefault="0017688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8A3732" w:rsidRDefault="008A3732">
      <w:pPr>
        <w:spacing w:line="2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309" w:lineRule="exact"/>
        <w:rPr>
          <w:sz w:val="24"/>
          <w:szCs w:val="24"/>
        </w:rPr>
      </w:pPr>
    </w:p>
    <w:p w:rsidR="00176882" w:rsidRDefault="008517EE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176882" w:rsidRDefault="008517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6882" w:rsidRDefault="00176882">
      <w:pPr>
        <w:sectPr w:rsidR="00176882">
          <w:pgSz w:w="11900" w:h="16838"/>
          <w:pgMar w:top="952" w:right="226" w:bottom="381" w:left="320" w:header="0" w:footer="0" w:gutter="0"/>
          <w:cols w:space="720" w:equalWidth="0">
            <w:col w:w="11360"/>
          </w:cols>
        </w:sectPr>
      </w:pPr>
    </w:p>
    <w:p w:rsidR="00E24CB6" w:rsidRDefault="00E24CB6" w:rsidP="00E24CB6">
      <w:pPr>
        <w:tabs>
          <w:tab w:val="left" w:pos="3544"/>
        </w:tabs>
        <w:ind w:left="142"/>
        <w:rPr>
          <w:sz w:val="20"/>
          <w:szCs w:val="20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79232" behindDoc="0" locked="0" layoutInCell="1" allowOverlap="1" wp14:anchorId="5B41E3A6" wp14:editId="09C74454">
                <wp:simplePos x="0" y="0"/>
                <wp:positionH relativeFrom="margin">
                  <wp:posOffset>176414</wp:posOffset>
                </wp:positionH>
                <wp:positionV relativeFrom="paragraph">
                  <wp:posOffset>-386080</wp:posOffset>
                </wp:positionV>
                <wp:extent cx="3420093" cy="390525"/>
                <wp:effectExtent l="0" t="0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CB6" w:rsidRDefault="00E24CB6" w:rsidP="00E24CB6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41E3A6" id="Text Box 3" o:spid="_x0000_s1027" type="#_x0000_t202" style="position:absolute;left:0;text-align:left;margin-left:13.9pt;margin-top:-30.4pt;width:269.3pt;height:30.75pt;z-index:251679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" stroked="f">
                <v:textbox>
                  <w:txbxContent>
                    <w:p w:rsidR="00E24CB6" w:rsidRDefault="00E24CB6" w:rsidP="00E24CB6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208" behindDoc="0" locked="0" layoutInCell="1" allowOverlap="1" wp14:anchorId="3C950902" wp14:editId="3C8757EF">
            <wp:simplePos x="0" y="0"/>
            <wp:positionH relativeFrom="margin">
              <wp:align>right</wp:align>
            </wp:positionH>
            <wp:positionV relativeFrom="paragraph">
              <wp:posOffset>-382905</wp:posOffset>
            </wp:positionV>
            <wp:extent cx="7197090" cy="382905"/>
            <wp:effectExtent l="0" t="0" r="3810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i/>
          <w:iCs/>
          <w:color w:val="808080"/>
          <w:sz w:val="24"/>
          <w:szCs w:val="24"/>
        </w:rPr>
        <w:t>Tuileachadh</w:t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 xml:space="preserve">Tuileachadh ann an ELDC – Gnìomh Neach-ionnsachaidh </w:t>
      </w:r>
    </w:p>
    <w:p w:rsidR="00E24CB6" w:rsidRDefault="00E24CB6" w:rsidP="00E24CB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2F454D3B" wp14:editId="10B0AF5F">
                <wp:simplePos x="0" y="0"/>
                <wp:positionH relativeFrom="column">
                  <wp:posOffset>-127000</wp:posOffset>
                </wp:positionH>
                <wp:positionV relativeFrom="paragraph">
                  <wp:posOffset>47625</wp:posOffset>
                </wp:positionV>
                <wp:extent cx="7402830" cy="0"/>
                <wp:effectExtent l="0" t="0" r="0" b="0"/>
                <wp:wrapNone/>
                <wp:docPr id="4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1DFB7ED" id="Shape 2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3.75pt" to="572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E24CB6" w:rsidRDefault="00E24CB6" w:rsidP="00E24CB6">
      <w:pPr>
        <w:spacing w:line="200" w:lineRule="exact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562" w:tblpY="84"/>
        <w:tblW w:w="9736" w:type="dxa"/>
        <w:tblLook w:val="04A0" w:firstRow="1" w:lastRow="0" w:firstColumn="1" w:lastColumn="0" w:noHBand="0" w:noVBand="1"/>
      </w:tblPr>
      <w:tblGrid>
        <w:gridCol w:w="4868"/>
        <w:gridCol w:w="4868"/>
      </w:tblGrid>
      <w:tr w:rsidR="00E24CB6" w:rsidTr="006F5824">
        <w:trPr>
          <w:trHeight w:val="212"/>
        </w:trPr>
        <w:tc>
          <w:tcPr>
            <w:tcW w:w="4868" w:type="dxa"/>
            <w:vAlign w:val="center"/>
          </w:tcPr>
          <w:p w:rsidR="00E24CB6" w:rsidRPr="008F4121" w:rsidRDefault="00E24CB6" w:rsidP="00E24CB6">
            <w:pPr>
              <w:tabs>
                <w:tab w:val="left" w:pos="5440"/>
              </w:tabs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an sgìre sa bheil Vivek a’    fuireach fo ìre na mara</w:t>
            </w:r>
          </w:p>
        </w:tc>
        <w:tc>
          <w:tcPr>
            <w:tcW w:w="4868" w:type="dxa"/>
            <w:vAlign w:val="center"/>
          </w:tcPr>
          <w:p w:rsidR="00E24CB6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Tha bancaichean ag èirigh suas os cionn na talmhainn mun cuairt </w:t>
            </w:r>
          </w:p>
          <w:p w:rsidR="00E24CB6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agus iad an dòchas gun cuir sin casg air tuileachadh.</w:t>
            </w:r>
          </w:p>
          <w:p w:rsidR="00E24CB6" w:rsidRPr="008F4121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</w:tr>
      <w:tr w:rsidR="00E24CB6" w:rsidTr="006F5824">
        <w:trPr>
          <w:trHeight w:val="212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Is e banca talmhainn àrdaichte a th’ ann an levee air a dhealbhadh gus an abhainn a chumail air ais.</w:t>
            </w:r>
          </w:p>
          <w:p w:rsidR="00E24CB6" w:rsidRPr="008F4121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E24CB6" w:rsidRDefault="00E24CB6" w:rsidP="00E24CB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dragh air carthannasan eadar-nàiseanta mu dhaoine a’ fuireach san sgìre mu thimcheall Delta Abhainn Ganges.</w:t>
            </w:r>
          </w:p>
        </w:tc>
      </w:tr>
      <w:tr w:rsidR="00E24CB6" w:rsidTr="006F5824">
        <w:trPr>
          <w:trHeight w:val="234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’S e glè bheag de dh’airgead a tha ri fhaotainn sa bhaile airson ro-innleachdan caisg.</w:t>
            </w:r>
          </w:p>
          <w:p w:rsidR="00E24CB6" w:rsidRPr="008F4121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F4121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di-choillteachadh air tachairt ann am beanntan Himalaya.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an sgìre mu thimcheall a’ bhaile air àiteach gu mòr. Tha mòran daoine a’ fuireach ann.</w:t>
            </w:r>
          </w:p>
          <w:p w:rsidR="00E24CB6" w:rsidRPr="00E24CB6" w:rsidRDefault="00E24CB6" w:rsidP="00E24CB6">
            <w:pPr>
              <w:ind w:left="30"/>
              <w:rPr>
                <w:sz w:val="20"/>
                <w:szCs w:val="20"/>
              </w:rPr>
            </w:pPr>
          </w:p>
        </w:tc>
        <w:tc>
          <w:tcPr>
            <w:tcW w:w="4868" w:type="dxa"/>
            <w:vAlign w:val="center"/>
          </w:tcPr>
          <w:p w:rsidR="00E24CB6" w:rsidRPr="008F4121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Vivek a’ fuireach ann am baile beag far a bheil a’ mhòr-chuid de dhaoine nan tuathanaich.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Chan eil telebhisean no rèidio sa choimhearsnachd far a bheil Vivek a’ fuireach.</w:t>
            </w: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gaothan mòra bhon a cearcaill-gaoithe a’ cruthachadh bòcaidhean stoirme.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Bàgh Bheangàil ann an cumadh funail agus tha e a’ fàs nas eu-domhainn faisg air a’ chosta.</w:t>
            </w: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talamh nas caise agus dìth planntas ag adhbharachadh ruith dheth nas luaithe.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Leasachadh rathaidean timcheall air Delta Abhainn Ganges. </w:t>
            </w: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Nuair a spreadhas bruaichean na h-aibhne, bidh an t-uisge a’ sgaoileadh gu luath.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Is e pìos talmhainn còmhnard mun cuairt sianal na h-aibhne a th’ ann an raon tuile.</w:t>
            </w:r>
          </w:p>
          <w:p w:rsidR="00E24CB6" w:rsidRDefault="00E24CB6" w:rsidP="00E24CB6">
            <w:pPr>
              <w:ind w:left="3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E24CB6" w:rsidP="00E24CB6">
            <w:pPr>
              <w:ind w:left="100"/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Bidh cearcaill-gaoithe a’ toirt leotha meudan mòra de dh’uisge.</w:t>
            </w:r>
          </w:p>
        </w:tc>
      </w:tr>
    </w:tbl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71" w:lineRule="exact"/>
        <w:rPr>
          <w:sz w:val="20"/>
          <w:szCs w:val="20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</w:p>
    <w:p w:rsidR="00E24CB6" w:rsidRDefault="00E24CB6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351658</wp:posOffset>
            </wp:positionH>
            <wp:positionV relativeFrom="paragraph">
              <wp:posOffset>9417</wp:posOffset>
            </wp:positionV>
            <wp:extent cx="1257300" cy="5048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76882" w:rsidRDefault="008517EE">
      <w:pPr>
        <w:ind w:left="6360"/>
        <w:rPr>
          <w:rFonts w:ascii="Calibri" w:eastAsia="Calibri" w:hAnsi="Calibri" w:cs="Calibri"/>
          <w:color w:val="3366FF"/>
          <w:sz w:val="18"/>
          <w:szCs w:val="18"/>
          <w:u w:val="single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E24CB6" w:rsidRDefault="00E24CB6">
      <w:pPr>
        <w:ind w:left="6360"/>
        <w:rPr>
          <w:sz w:val="20"/>
          <w:szCs w:val="20"/>
        </w:rPr>
      </w:pPr>
    </w:p>
    <w:p w:rsidR="00176882" w:rsidRDefault="00176882">
      <w:pPr>
        <w:spacing w:line="20" w:lineRule="exact"/>
        <w:rPr>
          <w:sz w:val="20"/>
          <w:szCs w:val="20"/>
        </w:rPr>
      </w:pPr>
    </w:p>
    <w:p w:rsidR="00176882" w:rsidRDefault="00176882">
      <w:pPr>
        <w:sectPr w:rsidR="00176882">
          <w:pgSz w:w="11900" w:h="16838"/>
          <w:pgMar w:top="952" w:right="126" w:bottom="381" w:left="120" w:header="0" w:footer="0" w:gutter="0"/>
          <w:cols w:space="720" w:equalWidth="0">
            <w:col w:w="11660"/>
          </w:cols>
        </w:sectPr>
      </w:pPr>
    </w:p>
    <w:p w:rsidR="00E24CB6" w:rsidRDefault="00E24CB6" w:rsidP="006A3258">
      <w:pPr>
        <w:tabs>
          <w:tab w:val="left" w:pos="3544"/>
        </w:tabs>
        <w:ind w:left="142"/>
        <w:rPr>
          <w:sz w:val="20"/>
          <w:szCs w:val="20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5B41E3A6" wp14:editId="09C74454">
                <wp:simplePos x="0" y="0"/>
                <wp:positionH relativeFrom="margin">
                  <wp:posOffset>161306</wp:posOffset>
                </wp:positionH>
                <wp:positionV relativeFrom="paragraph">
                  <wp:posOffset>-378889</wp:posOffset>
                </wp:positionV>
                <wp:extent cx="3455596" cy="390525"/>
                <wp:effectExtent l="0" t="0" r="0" b="95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596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CB6" w:rsidRDefault="00E24CB6" w:rsidP="00E24CB6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41E3A6" id="Text Box 6" o:spid="_x0000_s1028" type="#_x0000_t202" style="position:absolute;left:0;text-align:left;margin-left:12.7pt;margin-top:-29.85pt;width:272.1pt;height:30.75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" stroked="f">
                <v:textbox>
                  <w:txbxContent>
                    <w:p w:rsidR="00E24CB6" w:rsidRDefault="00E24CB6" w:rsidP="00E24CB6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304" behindDoc="0" locked="0" layoutInCell="1" allowOverlap="1" wp14:anchorId="3C950902" wp14:editId="3C8757EF">
            <wp:simplePos x="0" y="0"/>
            <wp:positionH relativeFrom="margin">
              <wp:align>right</wp:align>
            </wp:positionH>
            <wp:positionV relativeFrom="paragraph">
              <wp:posOffset>-382905</wp:posOffset>
            </wp:positionV>
            <wp:extent cx="7197090" cy="382905"/>
            <wp:effectExtent l="0" t="0" r="3810" b="0"/>
            <wp:wrapNone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i/>
          <w:iCs/>
          <w:color w:val="808080"/>
          <w:sz w:val="24"/>
          <w:szCs w:val="24"/>
        </w:rPr>
        <w:t>Tuileachadh</w:t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 xml:space="preserve">Tuileachadh ann an ELDC – Gnìomh Neach-ionnsachaidh </w:t>
      </w:r>
    </w:p>
    <w:p w:rsidR="00E24CB6" w:rsidRDefault="00E24CB6" w:rsidP="00E24CB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2F454D3B" wp14:editId="10B0AF5F">
                <wp:simplePos x="0" y="0"/>
                <wp:positionH relativeFrom="column">
                  <wp:posOffset>-127000</wp:posOffset>
                </wp:positionH>
                <wp:positionV relativeFrom="paragraph">
                  <wp:posOffset>47625</wp:posOffset>
                </wp:positionV>
                <wp:extent cx="7402830" cy="0"/>
                <wp:effectExtent l="0" t="0" r="0" b="0"/>
                <wp:wrapNone/>
                <wp:docPr id="7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A859218" id="Shape 2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3.75pt" to="572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E24CB6" w:rsidRDefault="00E24CB6" w:rsidP="00E24CB6">
      <w:pPr>
        <w:spacing w:line="200" w:lineRule="exact"/>
        <w:rPr>
          <w:sz w:val="24"/>
          <w:szCs w:val="24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562" w:tblpY="84"/>
        <w:tblW w:w="9736" w:type="dxa"/>
        <w:tblLook w:val="04A0" w:firstRow="1" w:lastRow="0" w:firstColumn="1" w:lastColumn="0" w:noHBand="0" w:noVBand="1"/>
      </w:tblPr>
      <w:tblGrid>
        <w:gridCol w:w="4868"/>
        <w:gridCol w:w="4868"/>
      </w:tblGrid>
      <w:tr w:rsidR="00E24CB6" w:rsidTr="006F5824">
        <w:trPr>
          <w:trHeight w:val="212"/>
        </w:trPr>
        <w:tc>
          <w:tcPr>
            <w:tcW w:w="4868" w:type="dxa"/>
            <w:vAlign w:val="center"/>
          </w:tcPr>
          <w:p w:rsidR="00234E30" w:rsidRDefault="00234E30" w:rsidP="006F5824">
            <w:pPr>
              <w:tabs>
                <w:tab w:val="left" w:pos="5440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234E30" w:rsidP="006F5824">
            <w:pPr>
              <w:tabs>
                <w:tab w:val="left" w:pos="5440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Chuidicheadh ath-neartachadh air bruaichean na Ganges agus am Brahmaputra.</w:t>
            </w:r>
          </w:p>
          <w:p w:rsidR="00234E30" w:rsidRPr="008F4121" w:rsidRDefault="00234E30" w:rsidP="006F5824">
            <w:pPr>
              <w:tabs>
                <w:tab w:val="left" w:pos="5440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F4121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an talamh mun cuairt an delta glè chòmhnard.</w:t>
            </w:r>
          </w:p>
        </w:tc>
      </w:tr>
      <w:tr w:rsidR="00E24CB6" w:rsidTr="006F5824">
        <w:trPr>
          <w:trHeight w:val="212"/>
        </w:trPr>
        <w:tc>
          <w:tcPr>
            <w:tcW w:w="4868" w:type="dxa"/>
            <w:vAlign w:val="center"/>
          </w:tcPr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Bheireadh am Plana Gnìomha Tuileachaidh thugainn ro-innse side nas fheàrr a’ cleachdadh shaidealan.</w:t>
            </w:r>
          </w:p>
          <w:p w:rsidR="00234E30" w:rsidRPr="008F4121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F4121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daoine gam brosnachadh an taighean a thogail air trostanan gus an togail os cionn ìre na mara.</w:t>
            </w:r>
          </w:p>
        </w:tc>
      </w:tr>
      <w:tr w:rsidR="00E24CB6" w:rsidTr="006F5824">
        <w:trPr>
          <w:trHeight w:val="234"/>
        </w:trPr>
        <w:tc>
          <w:tcPr>
            <w:tcW w:w="4868" w:type="dxa"/>
            <w:vAlign w:val="center"/>
          </w:tcPr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Dh’fhaodadh fasgaidhean a bharrachd a bhith air an togail airson an cleachdadh aig àm thuiltean.</w:t>
            </w:r>
          </w:p>
          <w:p w:rsidR="00234E30" w:rsidRPr="008F4121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F4121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Bidh eabar bho na beanntan gu tric a’ casg shianalan aibhne agus ag adhbharachadh do na h-ìrean uisge èirigh.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234E30" w:rsidRDefault="00234E30" w:rsidP="00234E30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234E30" w:rsidRPr="00234E30" w:rsidRDefault="00234E30" w:rsidP="00234E30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234E30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Tha Vivek pròiseil agus ag iarraidh  </w:t>
            </w:r>
          </w:p>
          <w:p w:rsidR="00E24CB6" w:rsidRDefault="00234E30" w:rsidP="00234E30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234E30">
              <w:rPr>
                <w:rFonts w:ascii="Arial" w:eastAsia="Arial" w:hAnsi="Arial" w:cs="Arial"/>
                <w:b/>
                <w:bCs/>
                <w:sz w:val="28"/>
                <w:szCs w:val="28"/>
              </w:rPr>
              <w:t>coimhead às dèidh a theaghlach fhèin.</w:t>
            </w:r>
          </w:p>
          <w:p w:rsidR="00234E30" w:rsidRPr="008F4121" w:rsidRDefault="00234E30" w:rsidP="00234E30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F4121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Faodaidh bòcaidhean stoirme tìdean-mara a mheudachadh 7-8 meatairean.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Feumaidh cobhair leithid uisge glan agus biadh a bhith air a thoirt.</w:t>
            </w:r>
          </w:p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cobhair a’ cleachdadh teicneòlas iomchaidh nas seasmhaiche.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blàthachadh na cruinne ag adhbharachadh èirigh ann an ìrean mara. Dh’adhbharaicheadh èirigh de 0.5m air 15% den dùthaich a bhith fodha.</w:t>
            </w:r>
          </w:p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Is urrainn do phrògraman foghlaim cuideachadh le daoine a bhith ullaichte.</w:t>
            </w:r>
          </w:p>
        </w:tc>
      </w:tr>
      <w:tr w:rsidR="00E24CB6" w:rsidTr="006F5824">
        <w:trPr>
          <w:trHeight w:val="191"/>
        </w:trPr>
        <w:tc>
          <w:tcPr>
            <w:tcW w:w="4868" w:type="dxa"/>
            <w:vAlign w:val="center"/>
          </w:tcPr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  <w:p w:rsidR="00E24CB6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Faodaidh mothachadh eadar-nàiseanta cuideachadh le buaidhean blàthachadh na cruinne a lùghdachadh.</w:t>
            </w:r>
          </w:p>
          <w:p w:rsidR="00234E30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8" w:type="dxa"/>
            <w:vAlign w:val="center"/>
          </w:tcPr>
          <w:p w:rsidR="00E24CB6" w:rsidRPr="008A3732" w:rsidRDefault="00234E30" w:rsidP="006F5824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Tha ullachadh sheirbheisean èiginn gan cuideachadh gu bhith a’ freagairt luath ann an tachartas tuile.</w:t>
            </w:r>
          </w:p>
        </w:tc>
      </w:tr>
    </w:tbl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200" w:lineRule="exact"/>
        <w:rPr>
          <w:sz w:val="20"/>
          <w:szCs w:val="20"/>
        </w:rPr>
      </w:pPr>
    </w:p>
    <w:p w:rsidR="00176882" w:rsidRDefault="00176882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234E30" w:rsidRDefault="00234E30">
      <w:pPr>
        <w:spacing w:line="361" w:lineRule="exact"/>
        <w:rPr>
          <w:sz w:val="20"/>
          <w:szCs w:val="20"/>
        </w:rPr>
      </w:pPr>
    </w:p>
    <w:p w:rsidR="00176882" w:rsidRDefault="00234E30">
      <w:pPr>
        <w:ind w:left="636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387795</wp:posOffset>
            </wp:positionH>
            <wp:positionV relativeFrom="paragraph">
              <wp:posOffset>69066</wp:posOffset>
            </wp:positionV>
            <wp:extent cx="1257300" cy="5048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17EE"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234E30" w:rsidRDefault="00234E30">
      <w:pPr>
        <w:spacing w:line="20" w:lineRule="exact"/>
        <w:rPr>
          <w:noProof/>
          <w:sz w:val="20"/>
          <w:szCs w:val="20"/>
          <w:lang w:val="gd-GB" w:eastAsia="gd-GB"/>
        </w:rPr>
      </w:pPr>
    </w:p>
    <w:p w:rsidR="00176882" w:rsidRDefault="00176882">
      <w:pPr>
        <w:spacing w:line="20" w:lineRule="exact"/>
        <w:rPr>
          <w:sz w:val="20"/>
          <w:szCs w:val="20"/>
        </w:rPr>
      </w:pPr>
    </w:p>
    <w:sectPr w:rsidR="00176882">
      <w:pgSz w:w="11900" w:h="16838"/>
      <w:pgMar w:top="952" w:right="126" w:bottom="381" w:left="120" w:header="0" w:footer="0" w:gutter="0"/>
      <w:cols w:space="720" w:equalWidth="0">
        <w:col w:w="116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EFF" w:rsidRDefault="00EC6EFF" w:rsidP="00EC6EFF">
      <w:r>
        <w:separator/>
      </w:r>
    </w:p>
  </w:endnote>
  <w:endnote w:type="continuationSeparator" w:id="0">
    <w:p w:rsidR="00EC6EFF" w:rsidRDefault="00EC6EFF" w:rsidP="00EC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EFF" w:rsidRDefault="00EC6EFF" w:rsidP="00EC6EFF">
      <w:r>
        <w:separator/>
      </w:r>
    </w:p>
  </w:footnote>
  <w:footnote w:type="continuationSeparator" w:id="0">
    <w:p w:rsidR="00EC6EFF" w:rsidRDefault="00EC6EFF" w:rsidP="00EC6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hybridMultilevel"/>
    <w:tmpl w:val="8F54F420"/>
    <w:lvl w:ilvl="0" w:tplc="3720271C">
      <w:start w:val="1"/>
      <w:numFmt w:val="decimal"/>
      <w:lvlText w:val="%1."/>
      <w:lvlJc w:val="left"/>
    </w:lvl>
    <w:lvl w:ilvl="1" w:tplc="D924F7B0">
      <w:start w:val="1"/>
      <w:numFmt w:val="bullet"/>
      <w:lvlText w:val=""/>
      <w:lvlJc w:val="left"/>
    </w:lvl>
    <w:lvl w:ilvl="2" w:tplc="DFFC4A08">
      <w:start w:val="1"/>
      <w:numFmt w:val="decimal"/>
      <w:lvlText w:val="%3."/>
      <w:lvlJc w:val="left"/>
    </w:lvl>
    <w:lvl w:ilvl="3" w:tplc="8B247538">
      <w:numFmt w:val="decimal"/>
      <w:lvlText w:val=""/>
      <w:lvlJc w:val="left"/>
    </w:lvl>
    <w:lvl w:ilvl="4" w:tplc="847C26D4">
      <w:numFmt w:val="decimal"/>
      <w:lvlText w:val=""/>
      <w:lvlJc w:val="left"/>
    </w:lvl>
    <w:lvl w:ilvl="5" w:tplc="F144859E">
      <w:numFmt w:val="decimal"/>
      <w:lvlText w:val=""/>
      <w:lvlJc w:val="left"/>
    </w:lvl>
    <w:lvl w:ilvl="6" w:tplc="A32E8D0A">
      <w:numFmt w:val="decimal"/>
      <w:lvlText w:val=""/>
      <w:lvlJc w:val="left"/>
    </w:lvl>
    <w:lvl w:ilvl="7" w:tplc="1D221E4E">
      <w:numFmt w:val="decimal"/>
      <w:lvlText w:val=""/>
      <w:lvlJc w:val="left"/>
    </w:lvl>
    <w:lvl w:ilvl="8" w:tplc="F9247DE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82"/>
    <w:rsid w:val="000D1B87"/>
    <w:rsid w:val="000E1548"/>
    <w:rsid w:val="001069A7"/>
    <w:rsid w:val="0014038F"/>
    <w:rsid w:val="00176882"/>
    <w:rsid w:val="00186362"/>
    <w:rsid w:val="001D4B80"/>
    <w:rsid w:val="00205E15"/>
    <w:rsid w:val="00234E30"/>
    <w:rsid w:val="00350A65"/>
    <w:rsid w:val="006A3258"/>
    <w:rsid w:val="00773ADA"/>
    <w:rsid w:val="008430F3"/>
    <w:rsid w:val="008517EE"/>
    <w:rsid w:val="00891C62"/>
    <w:rsid w:val="008A3732"/>
    <w:rsid w:val="008B7B81"/>
    <w:rsid w:val="008F4121"/>
    <w:rsid w:val="008F4B86"/>
    <w:rsid w:val="00A11F6F"/>
    <w:rsid w:val="00A56722"/>
    <w:rsid w:val="00B57FF2"/>
    <w:rsid w:val="00DF2E80"/>
    <w:rsid w:val="00E07512"/>
    <w:rsid w:val="00E24CB6"/>
    <w:rsid w:val="00EC6EFF"/>
    <w:rsid w:val="00F174BD"/>
    <w:rsid w:val="00F34383"/>
    <w:rsid w:val="00F6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B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BE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C6E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EFF"/>
  </w:style>
  <w:style w:type="paragraph" w:styleId="Footer">
    <w:name w:val="footer"/>
    <w:basedOn w:val="Normal"/>
    <w:link w:val="FooterChar"/>
    <w:uiPriority w:val="99"/>
    <w:unhideWhenUsed/>
    <w:rsid w:val="00EC6E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EFF"/>
  </w:style>
  <w:style w:type="table" w:styleId="TableGrid">
    <w:name w:val="Table Grid"/>
    <w:basedOn w:val="TableNormal"/>
    <w:uiPriority w:val="59"/>
    <w:rsid w:val="008F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24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3865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2019-07-18T13:55:00Z</dcterms:created>
  <dcterms:modified xsi:type="dcterms:W3CDTF">2019-07-18T13:55:00Z</dcterms:modified>
</cp:coreProperties>
</file>